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F145" w14:textId="788A3BF0" w:rsidR="00AA19E4" w:rsidRPr="001470DB" w:rsidRDefault="00AA19E4" w:rsidP="00AA19E4">
      <w:pPr>
        <w:ind w:firstLine="709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Приложение № </w:t>
      </w:r>
      <w:r w:rsidR="001F5A0A">
        <w:rPr>
          <w:sz w:val="26"/>
          <w:szCs w:val="26"/>
        </w:rPr>
        <w:t>5</w:t>
      </w:r>
      <w:r w:rsidR="001470DB">
        <w:rPr>
          <w:sz w:val="26"/>
          <w:szCs w:val="26"/>
          <w:lang w:val="en-US"/>
        </w:rPr>
        <w:t>9</w:t>
      </w:r>
    </w:p>
    <w:p w14:paraId="6BE6C047" w14:textId="77777777" w:rsidR="00696147" w:rsidRDefault="00696147" w:rsidP="00AA19E4">
      <w:pPr>
        <w:ind w:firstLine="709"/>
        <w:jc w:val="right"/>
        <w:rPr>
          <w:sz w:val="26"/>
          <w:szCs w:val="26"/>
        </w:rPr>
      </w:pPr>
    </w:p>
    <w:p w14:paraId="670E3077" w14:textId="77777777" w:rsidR="00514863" w:rsidRDefault="00AA19E4" w:rsidP="00AA19E4">
      <w:pPr>
        <w:jc w:val="center"/>
        <w:rPr>
          <w:b/>
          <w:sz w:val="26"/>
          <w:szCs w:val="26"/>
        </w:rPr>
      </w:pPr>
      <w:r w:rsidRPr="00AA19E4">
        <w:rPr>
          <w:b/>
          <w:sz w:val="26"/>
          <w:szCs w:val="26"/>
        </w:rPr>
        <w:t xml:space="preserve">Платежи </w:t>
      </w:r>
      <w:r w:rsidR="00514863">
        <w:rPr>
          <w:b/>
          <w:sz w:val="26"/>
          <w:szCs w:val="26"/>
        </w:rPr>
        <w:t xml:space="preserve">и взаиморасчеты </w:t>
      </w:r>
      <w:r w:rsidRPr="00AA19E4">
        <w:rPr>
          <w:b/>
          <w:sz w:val="26"/>
          <w:szCs w:val="26"/>
        </w:rPr>
        <w:t xml:space="preserve">железнодорожных администраций </w:t>
      </w:r>
    </w:p>
    <w:p w14:paraId="266643C9" w14:textId="77777777" w:rsidR="00AA19E4" w:rsidRDefault="00AA19E4" w:rsidP="00AA19E4">
      <w:pPr>
        <w:jc w:val="center"/>
        <w:rPr>
          <w:b/>
          <w:sz w:val="26"/>
          <w:szCs w:val="26"/>
        </w:rPr>
      </w:pPr>
      <w:r w:rsidRPr="00AA19E4">
        <w:rPr>
          <w:b/>
          <w:sz w:val="26"/>
          <w:szCs w:val="26"/>
        </w:rPr>
        <w:t xml:space="preserve">в </w:t>
      </w:r>
      <w:r w:rsidR="00514863">
        <w:rPr>
          <w:b/>
          <w:sz w:val="26"/>
          <w:szCs w:val="26"/>
        </w:rPr>
        <w:t xml:space="preserve">январе-августе </w:t>
      </w:r>
      <w:r w:rsidRPr="00AA19E4">
        <w:rPr>
          <w:b/>
          <w:sz w:val="26"/>
          <w:szCs w:val="26"/>
        </w:rPr>
        <w:t>202</w:t>
      </w:r>
      <w:r w:rsidR="00514863">
        <w:rPr>
          <w:b/>
          <w:sz w:val="26"/>
          <w:szCs w:val="26"/>
        </w:rPr>
        <w:t>5</w:t>
      </w:r>
      <w:r w:rsidRPr="00AA19E4">
        <w:rPr>
          <w:b/>
          <w:sz w:val="26"/>
          <w:szCs w:val="26"/>
        </w:rPr>
        <w:t xml:space="preserve"> год</w:t>
      </w:r>
      <w:r w:rsidR="00514863">
        <w:rPr>
          <w:b/>
          <w:sz w:val="26"/>
          <w:szCs w:val="26"/>
        </w:rPr>
        <w:t>а</w:t>
      </w:r>
    </w:p>
    <w:p w14:paraId="3C4347D7" w14:textId="77777777" w:rsidR="00AA19E4" w:rsidRPr="00AA19E4" w:rsidRDefault="00AA19E4" w:rsidP="00AA19E4">
      <w:pPr>
        <w:jc w:val="center"/>
        <w:rPr>
          <w:b/>
          <w:sz w:val="26"/>
          <w:szCs w:val="26"/>
        </w:rPr>
      </w:pPr>
    </w:p>
    <w:p w14:paraId="7C27EA6E" w14:textId="77777777" w:rsidR="00514863" w:rsidRDefault="00514863" w:rsidP="0051486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802DC">
        <w:rPr>
          <w:sz w:val="26"/>
          <w:szCs w:val="26"/>
        </w:rPr>
        <w:t xml:space="preserve">латежи </w:t>
      </w:r>
      <w:r>
        <w:rPr>
          <w:sz w:val="26"/>
          <w:szCs w:val="26"/>
        </w:rPr>
        <w:t>проведены железнодорожными администрациями</w:t>
      </w:r>
      <w:r w:rsidR="00637469">
        <w:rPr>
          <w:sz w:val="26"/>
          <w:szCs w:val="26"/>
        </w:rPr>
        <w:t>:</w:t>
      </w:r>
      <w:r w:rsidRPr="004802DC">
        <w:rPr>
          <w:sz w:val="26"/>
          <w:szCs w:val="26"/>
        </w:rPr>
        <w:t xml:space="preserve"> Российской Федерации – </w:t>
      </w:r>
      <w:r>
        <w:rPr>
          <w:sz w:val="26"/>
          <w:szCs w:val="26"/>
        </w:rPr>
        <w:t>72,4</w:t>
      </w:r>
      <w:r w:rsidRPr="004802DC">
        <w:rPr>
          <w:sz w:val="26"/>
          <w:szCs w:val="26"/>
        </w:rPr>
        <w:t xml:space="preserve"> млн (</w:t>
      </w:r>
      <w:r>
        <w:rPr>
          <w:sz w:val="26"/>
          <w:szCs w:val="26"/>
        </w:rPr>
        <w:t>84,1</w:t>
      </w:r>
      <w:r w:rsidRPr="004802DC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4,8</w:t>
      </w:r>
      <w:r w:rsidRPr="004802DC">
        <w:rPr>
          <w:sz w:val="26"/>
          <w:szCs w:val="26"/>
        </w:rPr>
        <w:t xml:space="preserve"> млн (</w:t>
      </w:r>
      <w:r>
        <w:rPr>
          <w:sz w:val="26"/>
          <w:szCs w:val="26"/>
        </w:rPr>
        <w:t>5,6</w:t>
      </w:r>
      <w:r w:rsidRPr="004802DC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2,5</w:t>
      </w:r>
      <w:r w:rsidRPr="004802DC">
        <w:rPr>
          <w:sz w:val="26"/>
          <w:szCs w:val="26"/>
        </w:rPr>
        <w:t xml:space="preserve"> млн (</w:t>
      </w:r>
      <w:r>
        <w:rPr>
          <w:sz w:val="26"/>
          <w:szCs w:val="26"/>
        </w:rPr>
        <w:t>2,9</w:t>
      </w:r>
      <w:r w:rsidRPr="004802DC">
        <w:rPr>
          <w:sz w:val="26"/>
          <w:szCs w:val="26"/>
        </w:rPr>
        <w:t xml:space="preserve"> %), Грузии – </w:t>
      </w:r>
      <w:r>
        <w:rPr>
          <w:sz w:val="26"/>
          <w:szCs w:val="26"/>
        </w:rPr>
        <w:t>1,5 млн</w:t>
      </w:r>
      <w:r w:rsidRPr="004802DC">
        <w:rPr>
          <w:sz w:val="26"/>
          <w:szCs w:val="26"/>
        </w:rPr>
        <w:t xml:space="preserve"> (</w:t>
      </w:r>
      <w:r>
        <w:rPr>
          <w:sz w:val="26"/>
          <w:szCs w:val="26"/>
        </w:rPr>
        <w:t>1,7</w:t>
      </w:r>
      <w:r w:rsidRPr="004802DC">
        <w:rPr>
          <w:sz w:val="26"/>
          <w:szCs w:val="26"/>
        </w:rPr>
        <w:t xml:space="preserve"> %), Азербайджанской Республики – </w:t>
      </w:r>
      <w:r>
        <w:rPr>
          <w:sz w:val="26"/>
          <w:szCs w:val="26"/>
        </w:rPr>
        <w:t>1,1 млн</w:t>
      </w:r>
      <w:r w:rsidRPr="004802DC">
        <w:rPr>
          <w:sz w:val="26"/>
          <w:szCs w:val="26"/>
        </w:rPr>
        <w:t xml:space="preserve"> (</w:t>
      </w:r>
      <w:r>
        <w:rPr>
          <w:sz w:val="26"/>
          <w:szCs w:val="26"/>
        </w:rPr>
        <w:t>1,3</w:t>
      </w:r>
      <w:r w:rsidRPr="004802DC">
        <w:rPr>
          <w:sz w:val="26"/>
          <w:szCs w:val="26"/>
        </w:rPr>
        <w:t xml:space="preserve"> %), Литовской Республики – </w:t>
      </w:r>
      <w:r w:rsidR="00637469">
        <w:rPr>
          <w:sz w:val="26"/>
          <w:szCs w:val="26"/>
        </w:rPr>
        <w:br/>
      </w:r>
      <w:r>
        <w:rPr>
          <w:sz w:val="26"/>
          <w:szCs w:val="26"/>
        </w:rPr>
        <w:t>923,7</w:t>
      </w:r>
      <w:r w:rsidRPr="004802DC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1,1</w:t>
      </w:r>
      <w:r w:rsidRPr="004802DC">
        <w:rPr>
          <w:sz w:val="26"/>
          <w:szCs w:val="26"/>
        </w:rPr>
        <w:t xml:space="preserve"> %), Республики Узбекистан – </w:t>
      </w:r>
      <w:r>
        <w:rPr>
          <w:sz w:val="26"/>
          <w:szCs w:val="26"/>
        </w:rPr>
        <w:t>922,4</w:t>
      </w:r>
      <w:r w:rsidRPr="004802DC">
        <w:rPr>
          <w:sz w:val="26"/>
          <w:szCs w:val="26"/>
        </w:rPr>
        <w:t xml:space="preserve"> тыс. (1,</w:t>
      </w:r>
      <w:r>
        <w:rPr>
          <w:sz w:val="26"/>
          <w:szCs w:val="26"/>
        </w:rPr>
        <w:t>1</w:t>
      </w:r>
      <w:r w:rsidRPr="004802DC">
        <w:rPr>
          <w:sz w:val="26"/>
          <w:szCs w:val="26"/>
        </w:rPr>
        <w:t xml:space="preserve"> %), Туркменистана – </w:t>
      </w:r>
      <w:r>
        <w:rPr>
          <w:sz w:val="26"/>
          <w:szCs w:val="26"/>
        </w:rPr>
        <w:t>904,5</w:t>
      </w:r>
      <w:r w:rsidRPr="004802DC">
        <w:rPr>
          <w:sz w:val="26"/>
          <w:szCs w:val="26"/>
        </w:rPr>
        <w:t xml:space="preserve"> тыс. (</w:t>
      </w:r>
      <w:r>
        <w:rPr>
          <w:sz w:val="26"/>
          <w:szCs w:val="26"/>
        </w:rPr>
        <w:t>1</w:t>
      </w:r>
      <w:r w:rsidRPr="004802DC">
        <w:rPr>
          <w:sz w:val="26"/>
          <w:szCs w:val="26"/>
        </w:rPr>
        <w:t xml:space="preserve"> %), Республики Таджикистан – </w:t>
      </w:r>
      <w:r>
        <w:rPr>
          <w:sz w:val="26"/>
          <w:szCs w:val="26"/>
        </w:rPr>
        <w:t>884,2</w:t>
      </w:r>
      <w:r w:rsidRPr="004802DC">
        <w:rPr>
          <w:sz w:val="26"/>
          <w:szCs w:val="26"/>
        </w:rPr>
        <w:t xml:space="preserve"> тыс. (1 %), Эстонской Республики – </w:t>
      </w:r>
      <w:r>
        <w:rPr>
          <w:sz w:val="26"/>
          <w:szCs w:val="26"/>
        </w:rPr>
        <w:t>144,2</w:t>
      </w:r>
      <w:r w:rsidRPr="004802DC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2</w:t>
      </w:r>
      <w:r w:rsidRPr="004802DC">
        <w:rPr>
          <w:sz w:val="26"/>
          <w:szCs w:val="26"/>
        </w:rPr>
        <w:t xml:space="preserve"> %), Кыргызской Республики – </w:t>
      </w:r>
      <w:r>
        <w:rPr>
          <w:sz w:val="26"/>
          <w:szCs w:val="26"/>
        </w:rPr>
        <w:t>11,4</w:t>
      </w:r>
      <w:r w:rsidRPr="004802DC">
        <w:rPr>
          <w:sz w:val="26"/>
          <w:szCs w:val="26"/>
        </w:rPr>
        <w:t xml:space="preserve"> тыс. шв. франков. </w:t>
      </w:r>
    </w:p>
    <w:p w14:paraId="22596A4F" w14:textId="77777777" w:rsidR="00514863" w:rsidRPr="004802DC" w:rsidRDefault="00514863" w:rsidP="00514863">
      <w:pPr>
        <w:ind w:firstLine="709"/>
        <w:jc w:val="both"/>
        <w:rPr>
          <w:sz w:val="26"/>
          <w:szCs w:val="26"/>
        </w:rPr>
      </w:pPr>
      <w:r w:rsidRPr="004802DC">
        <w:rPr>
          <w:sz w:val="26"/>
          <w:szCs w:val="26"/>
        </w:rPr>
        <w:t xml:space="preserve">Платежи перечислены в пользу железнодорожных администраций: Республики Беларусь – </w:t>
      </w:r>
      <w:r>
        <w:rPr>
          <w:sz w:val="26"/>
          <w:szCs w:val="26"/>
        </w:rPr>
        <w:t>42,2</w:t>
      </w:r>
      <w:r w:rsidRPr="004802DC">
        <w:rPr>
          <w:sz w:val="26"/>
          <w:szCs w:val="26"/>
        </w:rPr>
        <w:t xml:space="preserve"> млн (</w:t>
      </w:r>
      <w:r>
        <w:rPr>
          <w:sz w:val="26"/>
          <w:szCs w:val="26"/>
        </w:rPr>
        <w:t>49</w:t>
      </w:r>
      <w:r w:rsidRPr="004802DC">
        <w:rPr>
          <w:sz w:val="26"/>
          <w:szCs w:val="26"/>
        </w:rPr>
        <w:t xml:space="preserve"> %), Литовской Республики – </w:t>
      </w:r>
      <w:r>
        <w:rPr>
          <w:sz w:val="26"/>
          <w:szCs w:val="26"/>
        </w:rPr>
        <w:t>26 млн</w:t>
      </w:r>
      <w:r w:rsidRPr="004802DC">
        <w:rPr>
          <w:sz w:val="26"/>
          <w:szCs w:val="26"/>
        </w:rPr>
        <w:t xml:space="preserve"> (</w:t>
      </w:r>
      <w:r>
        <w:rPr>
          <w:sz w:val="26"/>
          <w:szCs w:val="26"/>
        </w:rPr>
        <w:t>30,2</w:t>
      </w:r>
      <w:r w:rsidRPr="004802DC">
        <w:rPr>
          <w:sz w:val="26"/>
          <w:szCs w:val="26"/>
        </w:rPr>
        <w:t xml:space="preserve"> %), Республики Узбекистан – </w:t>
      </w:r>
      <w:r>
        <w:rPr>
          <w:sz w:val="26"/>
          <w:szCs w:val="26"/>
        </w:rPr>
        <w:t>4,7</w:t>
      </w:r>
      <w:r w:rsidRPr="004802DC">
        <w:rPr>
          <w:sz w:val="26"/>
          <w:szCs w:val="26"/>
        </w:rPr>
        <w:t xml:space="preserve"> млн (</w:t>
      </w:r>
      <w:r>
        <w:rPr>
          <w:sz w:val="26"/>
          <w:szCs w:val="26"/>
        </w:rPr>
        <w:t>5</w:t>
      </w:r>
      <w:r w:rsidRPr="004802DC">
        <w:rPr>
          <w:sz w:val="26"/>
          <w:szCs w:val="26"/>
        </w:rPr>
        <w:t xml:space="preserve">,5 %), Российской Федерации – </w:t>
      </w:r>
      <w:r>
        <w:rPr>
          <w:sz w:val="26"/>
          <w:szCs w:val="26"/>
        </w:rPr>
        <w:t>3</w:t>
      </w:r>
      <w:r w:rsidRPr="004802DC">
        <w:rPr>
          <w:sz w:val="26"/>
          <w:szCs w:val="26"/>
        </w:rPr>
        <w:t>,7 млн (</w:t>
      </w:r>
      <w:r>
        <w:rPr>
          <w:sz w:val="26"/>
          <w:szCs w:val="26"/>
        </w:rPr>
        <w:t>4,3</w:t>
      </w:r>
      <w:r w:rsidRPr="004802DC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3,7 млн</w:t>
      </w:r>
      <w:r w:rsidRPr="004802DC">
        <w:rPr>
          <w:sz w:val="26"/>
          <w:szCs w:val="26"/>
        </w:rPr>
        <w:t xml:space="preserve"> (</w:t>
      </w:r>
      <w:r>
        <w:rPr>
          <w:sz w:val="26"/>
          <w:szCs w:val="26"/>
        </w:rPr>
        <w:t>4,2</w:t>
      </w:r>
      <w:r w:rsidRPr="004802DC">
        <w:rPr>
          <w:sz w:val="26"/>
          <w:szCs w:val="26"/>
        </w:rPr>
        <w:t xml:space="preserve"> %), Кыргызской Республики – </w:t>
      </w:r>
      <w:r>
        <w:rPr>
          <w:sz w:val="26"/>
          <w:szCs w:val="26"/>
        </w:rPr>
        <w:t>2,2 млн</w:t>
      </w:r>
      <w:r w:rsidRPr="004802DC">
        <w:rPr>
          <w:sz w:val="26"/>
          <w:szCs w:val="26"/>
        </w:rPr>
        <w:t xml:space="preserve"> (2,</w:t>
      </w:r>
      <w:r>
        <w:rPr>
          <w:sz w:val="26"/>
          <w:szCs w:val="26"/>
        </w:rPr>
        <w:t>6</w:t>
      </w:r>
      <w:r w:rsidRPr="004802DC">
        <w:rPr>
          <w:sz w:val="26"/>
          <w:szCs w:val="26"/>
        </w:rPr>
        <w:t xml:space="preserve"> %), Республики Таджикистан – </w:t>
      </w:r>
      <w:r>
        <w:rPr>
          <w:sz w:val="26"/>
          <w:szCs w:val="26"/>
        </w:rPr>
        <w:t>1,5 млн</w:t>
      </w:r>
      <w:r w:rsidRPr="004802DC">
        <w:rPr>
          <w:sz w:val="26"/>
          <w:szCs w:val="26"/>
        </w:rPr>
        <w:t xml:space="preserve"> (</w:t>
      </w:r>
      <w:r>
        <w:rPr>
          <w:sz w:val="26"/>
          <w:szCs w:val="26"/>
        </w:rPr>
        <w:t>1,8</w:t>
      </w:r>
      <w:r w:rsidRPr="004802DC">
        <w:rPr>
          <w:sz w:val="26"/>
          <w:szCs w:val="26"/>
        </w:rPr>
        <w:t xml:space="preserve"> %), Азербайджанской Республики – </w:t>
      </w:r>
      <w:r w:rsidR="00637469">
        <w:rPr>
          <w:sz w:val="26"/>
          <w:szCs w:val="26"/>
        </w:rPr>
        <w:br/>
      </w:r>
      <w:r>
        <w:rPr>
          <w:sz w:val="26"/>
          <w:szCs w:val="26"/>
        </w:rPr>
        <w:t>1,2 млн</w:t>
      </w:r>
      <w:r w:rsidRPr="004802DC">
        <w:rPr>
          <w:sz w:val="26"/>
          <w:szCs w:val="26"/>
        </w:rPr>
        <w:t xml:space="preserve"> (1,</w:t>
      </w:r>
      <w:r>
        <w:rPr>
          <w:sz w:val="26"/>
          <w:szCs w:val="26"/>
        </w:rPr>
        <w:t>4</w:t>
      </w:r>
      <w:r w:rsidRPr="004802DC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541</w:t>
      </w:r>
      <w:r w:rsidRPr="004802DC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6</w:t>
      </w:r>
      <w:r w:rsidRPr="004802DC">
        <w:rPr>
          <w:sz w:val="26"/>
          <w:szCs w:val="26"/>
        </w:rPr>
        <w:t> %)</w:t>
      </w:r>
      <w:r>
        <w:rPr>
          <w:sz w:val="26"/>
          <w:szCs w:val="26"/>
        </w:rPr>
        <w:t>,</w:t>
      </w:r>
      <w:r w:rsidRPr="004802DC">
        <w:rPr>
          <w:sz w:val="26"/>
          <w:szCs w:val="26"/>
        </w:rPr>
        <w:t xml:space="preserve"> Туркменистана – </w:t>
      </w:r>
      <w:r>
        <w:rPr>
          <w:sz w:val="26"/>
          <w:szCs w:val="26"/>
        </w:rPr>
        <w:t>238</w:t>
      </w:r>
      <w:r w:rsidRPr="004802DC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3</w:t>
      </w:r>
      <w:r w:rsidRPr="004802DC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202,4</w:t>
      </w:r>
      <w:r w:rsidRPr="004802DC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2</w:t>
      </w:r>
      <w:r w:rsidRPr="004802DC">
        <w:rPr>
          <w:sz w:val="26"/>
          <w:szCs w:val="26"/>
        </w:rPr>
        <w:t> %),</w:t>
      </w:r>
      <w:r>
        <w:rPr>
          <w:sz w:val="26"/>
          <w:szCs w:val="26"/>
        </w:rPr>
        <w:t xml:space="preserve"> Эстонской Республики – 19,9 тыс.</w:t>
      </w:r>
      <w:r w:rsidRPr="004802DC">
        <w:rPr>
          <w:sz w:val="26"/>
          <w:szCs w:val="26"/>
        </w:rPr>
        <w:t xml:space="preserve"> шв. франков.</w:t>
      </w:r>
    </w:p>
    <w:p w14:paraId="5B502559" w14:textId="77777777" w:rsidR="00454DA0" w:rsidRDefault="00454DA0"/>
    <w:sectPr w:rsidR="00454DA0" w:rsidSect="00621D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E4"/>
    <w:rsid w:val="000362CA"/>
    <w:rsid w:val="00103FB7"/>
    <w:rsid w:val="001470DB"/>
    <w:rsid w:val="001F5A0A"/>
    <w:rsid w:val="001F73BA"/>
    <w:rsid w:val="003B49E6"/>
    <w:rsid w:val="00454DA0"/>
    <w:rsid w:val="00514863"/>
    <w:rsid w:val="005676D6"/>
    <w:rsid w:val="00621D29"/>
    <w:rsid w:val="00637469"/>
    <w:rsid w:val="00696147"/>
    <w:rsid w:val="00AA19E4"/>
    <w:rsid w:val="00B6346A"/>
    <w:rsid w:val="00C0038A"/>
    <w:rsid w:val="00ED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066B"/>
  <w15:docId w15:val="{26A2C201-D35F-4145-87F6-6E9272B1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10</cp:revision>
  <dcterms:created xsi:type="dcterms:W3CDTF">2025-05-05T13:17:00Z</dcterms:created>
  <dcterms:modified xsi:type="dcterms:W3CDTF">2025-11-19T11:02:00Z</dcterms:modified>
</cp:coreProperties>
</file>